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5B" w:rsidRDefault="00771E5B" w:rsidP="00A1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поддержано государс</w:t>
      </w:r>
      <w:r w:rsidR="00D73371">
        <w:rPr>
          <w:rFonts w:ascii="Times New Roman" w:hAnsi="Times New Roman" w:cs="Times New Roman"/>
          <w:sz w:val="28"/>
          <w:szCs w:val="28"/>
        </w:rPr>
        <w:t>твенное обвинение в отношении 35-летнего гражданина Н</w:t>
      </w:r>
      <w:r>
        <w:rPr>
          <w:rFonts w:ascii="Times New Roman" w:hAnsi="Times New Roman" w:cs="Times New Roman"/>
          <w:sz w:val="28"/>
          <w:szCs w:val="28"/>
        </w:rPr>
        <w:t>., жителя города Куса, обвиняемого</w:t>
      </w:r>
      <w:r w:rsidR="00D73371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D73371" w:rsidRPr="00D73371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п. «б» ч. 2 ст. 158 УК РФ, ч. 2 ст. 314.1 УК РФ.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71" w:rsidRP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обвинялся в том, что он в ноябре 2022 года</w:t>
      </w:r>
      <w:r w:rsidRPr="00D73371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с целью тайного хищения чужого имущества подошел к входной двери запасного входа магазина «Уральский дачник», расположенного на первом этаже подъезда № 1 дома № 35 по ул. Карла Маркса пос. Магнитка Кусинского района, где, убедившись, что за его преступными действиями никто не наблюдает, и они носят тайный характер, при помощи приисканного в подъезде дома металлического прута повредил деревянный косяк двери и входную дверь запасного входа магазина, отчего указанная дверь открылась, после чего незаконно проник в помещение магазина «Уральский дачник», </w:t>
      </w:r>
      <w:r>
        <w:rPr>
          <w:rFonts w:ascii="Times New Roman" w:hAnsi="Times New Roman" w:cs="Times New Roman"/>
          <w:sz w:val="28"/>
          <w:szCs w:val="28"/>
        </w:rPr>
        <w:t xml:space="preserve">откуда тайно похитил имущество </w:t>
      </w:r>
      <w:r w:rsidRPr="00D73371">
        <w:rPr>
          <w:rFonts w:ascii="Times New Roman" w:hAnsi="Times New Roman" w:cs="Times New Roman"/>
          <w:sz w:val="28"/>
          <w:szCs w:val="28"/>
        </w:rPr>
        <w:t xml:space="preserve">и денежные средства из кассового аппарата на общую сумму 9608 рублей 00 копеек. </w:t>
      </w:r>
    </w:p>
    <w:p w:rsid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гражданин Н.</w:t>
      </w:r>
      <w:r w:rsidRPr="00D73371">
        <w:rPr>
          <w:rFonts w:ascii="Times New Roman" w:hAnsi="Times New Roman" w:cs="Times New Roman"/>
          <w:sz w:val="28"/>
          <w:szCs w:val="28"/>
        </w:rPr>
        <w:t>, являясь лицом, в отношении которого решением Кыштымского горо</w:t>
      </w:r>
      <w:r>
        <w:rPr>
          <w:rFonts w:ascii="Times New Roman" w:hAnsi="Times New Roman" w:cs="Times New Roman"/>
          <w:sz w:val="28"/>
          <w:szCs w:val="28"/>
        </w:rPr>
        <w:t xml:space="preserve">дского суда Челябинской области </w:t>
      </w:r>
      <w:r w:rsidRPr="00D73371">
        <w:rPr>
          <w:rFonts w:ascii="Times New Roman" w:hAnsi="Times New Roman" w:cs="Times New Roman"/>
          <w:sz w:val="28"/>
          <w:szCs w:val="28"/>
        </w:rPr>
        <w:t>установлен административный надзор на срок 3 года за вычетом срока, истекшего после отбыт</w:t>
      </w:r>
      <w:r>
        <w:rPr>
          <w:rFonts w:ascii="Times New Roman" w:hAnsi="Times New Roman" w:cs="Times New Roman"/>
          <w:sz w:val="28"/>
          <w:szCs w:val="28"/>
        </w:rPr>
        <w:t xml:space="preserve">ия наказания, со дня постановки </w:t>
      </w:r>
      <w:r w:rsidRPr="00D73371">
        <w:rPr>
          <w:rFonts w:ascii="Times New Roman" w:hAnsi="Times New Roman" w:cs="Times New Roman"/>
          <w:sz w:val="28"/>
          <w:szCs w:val="28"/>
        </w:rPr>
        <w:t xml:space="preserve">на учете в органе внутренних дел по избранному месту жительства, пребывания или фактического нахождения, с административными ограничениями, совершил неоднократное несоблюдение административных ограничений, установленных ему судом в соответствии с Федеральным законом от 06.04.2011 № 64-ФЗ «Об административном надзоре за лицами, освобожденными из мест лишения свободы», сопряженное с совершением административного правонарушения, посягающего на общественный порядок и общественную безопасность.  </w:t>
      </w:r>
    </w:p>
    <w:p w:rsidR="00D73371" w:rsidRP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1">
        <w:rPr>
          <w:rFonts w:ascii="Times New Roman" w:hAnsi="Times New Roman" w:cs="Times New Roman"/>
          <w:sz w:val="28"/>
          <w:szCs w:val="28"/>
        </w:rPr>
        <w:t>Приговором Кусинского районного суда Челябинской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от 06.06.2024 гражданин Н. </w:t>
      </w:r>
      <w:r w:rsidRPr="00D73371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преступлений, предусмотренных п. «б» ч. 2 ст. 158 УК РФ, ч. 2 ст. 314.1 УК РФ, назначено наказание: </w:t>
      </w:r>
    </w:p>
    <w:p w:rsidR="00D73371" w:rsidRP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1">
        <w:rPr>
          <w:rFonts w:ascii="Times New Roman" w:hAnsi="Times New Roman" w:cs="Times New Roman"/>
          <w:sz w:val="28"/>
          <w:szCs w:val="28"/>
        </w:rPr>
        <w:t xml:space="preserve">- по п. «б» ч. 2 ст. 158 УК РФ – 1 год 8 месяцев лишения свободы; </w:t>
      </w:r>
    </w:p>
    <w:p w:rsidR="00D73371" w:rsidRP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1">
        <w:rPr>
          <w:rFonts w:ascii="Times New Roman" w:hAnsi="Times New Roman" w:cs="Times New Roman"/>
          <w:sz w:val="28"/>
          <w:szCs w:val="28"/>
        </w:rPr>
        <w:t xml:space="preserve">- по ч. 2 ст. 314.1 УК РФ – 4 месяца лишения свободы. </w:t>
      </w:r>
    </w:p>
    <w:p w:rsidR="00D73371" w:rsidRP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1">
        <w:rPr>
          <w:rFonts w:ascii="Times New Roman" w:hAnsi="Times New Roman" w:cs="Times New Roman"/>
          <w:sz w:val="28"/>
          <w:szCs w:val="28"/>
        </w:rPr>
        <w:t xml:space="preserve">На основании ч. 2 ст. 69 УК РФ, по совокупности преступлений, применяя принцип частичного сложения назначенных наказаний, назначено наказание в виде 1 года 9 месяцев лишения свободы. </w:t>
      </w:r>
    </w:p>
    <w:p w:rsidR="00D73371" w:rsidRDefault="00D73371" w:rsidP="00D73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371">
        <w:rPr>
          <w:rFonts w:ascii="Times New Roman" w:hAnsi="Times New Roman" w:cs="Times New Roman"/>
          <w:sz w:val="28"/>
          <w:szCs w:val="28"/>
        </w:rPr>
        <w:t>На основании ст. 73 УК РФ назначенное наказание считать условным, с испытательным сро</w:t>
      </w:r>
      <w:r>
        <w:rPr>
          <w:rFonts w:ascii="Times New Roman" w:hAnsi="Times New Roman" w:cs="Times New Roman"/>
          <w:sz w:val="28"/>
          <w:szCs w:val="28"/>
        </w:rPr>
        <w:t>ком 2 года, обязав гражданина Н.</w:t>
      </w:r>
      <w:r w:rsidRPr="00D73371">
        <w:rPr>
          <w:rFonts w:ascii="Times New Roman" w:hAnsi="Times New Roman" w:cs="Times New Roman"/>
          <w:sz w:val="28"/>
          <w:szCs w:val="28"/>
        </w:rPr>
        <w:t xml:space="preserve"> в течение 10 дней после вступления приговора в законную силу встать на учет в уголовно-исполнительную инспекцию по месту жительства, в период испытательного срока с периодичностью 2 раза в месяц являться для регистрации в специализированный государственный орган, осуществляющий исправление осужденного, не менять постоянного места жительства без уведомления данного органа.</w:t>
      </w:r>
    </w:p>
    <w:p w:rsidR="00D73371" w:rsidRDefault="00D73371" w:rsidP="0089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ACF" w:rsidRPr="00A13213" w:rsidRDefault="00E86ACF" w:rsidP="00D73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B02E2"/>
    <w:rsid w:val="00432906"/>
    <w:rsid w:val="0057156F"/>
    <w:rsid w:val="007071DB"/>
    <w:rsid w:val="00771E5B"/>
    <w:rsid w:val="00777307"/>
    <w:rsid w:val="00795CFB"/>
    <w:rsid w:val="008908DF"/>
    <w:rsid w:val="009F645F"/>
    <w:rsid w:val="00A13213"/>
    <w:rsid w:val="00A81EC4"/>
    <w:rsid w:val="00C51740"/>
    <w:rsid w:val="00D73371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E838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Иванов Павел Владимирович</cp:lastModifiedBy>
  <cp:revision>3</cp:revision>
  <dcterms:created xsi:type="dcterms:W3CDTF">2024-09-27T08:41:00Z</dcterms:created>
  <dcterms:modified xsi:type="dcterms:W3CDTF">2024-09-27T08:46:00Z</dcterms:modified>
</cp:coreProperties>
</file>